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3324" w:rsidRDefault="00B03324" w:rsidP="00B03324">
      <w:pPr>
        <w:pStyle w:val="Textpoznpodarou"/>
        <w:rPr>
          <w:rFonts w:ascii="Arial" w:hAnsi="Arial"/>
          <w:b/>
          <w:bCs/>
        </w:rPr>
      </w:pPr>
      <w:r>
        <w:rPr>
          <w:rFonts w:ascii="Arial" w:hAnsi="Arial"/>
        </w:rPr>
        <w:t xml:space="preserve">Svaz </w:t>
      </w:r>
      <w:r w:rsidR="00B02F10">
        <w:rPr>
          <w:rFonts w:ascii="Arial" w:hAnsi="Arial"/>
        </w:rPr>
        <w:t xml:space="preserve">chovatelů holštýnského skotu </w:t>
      </w:r>
      <w:proofErr w:type="gramStart"/>
      <w:r w:rsidR="00B02F10">
        <w:rPr>
          <w:rFonts w:ascii="Arial" w:hAnsi="Arial"/>
        </w:rPr>
        <w:t>ČR, z.s.</w:t>
      </w:r>
      <w:proofErr w:type="gramEnd"/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  <w:b/>
          <w:bCs/>
        </w:rPr>
        <w:t xml:space="preserve"> </w:t>
      </w:r>
    </w:p>
    <w:p w:rsidR="00B03324" w:rsidRDefault="00B03324" w:rsidP="00B03324">
      <w:pPr>
        <w:pStyle w:val="Textpoznpodarou"/>
        <w:rPr>
          <w:rFonts w:ascii="Arial" w:hAnsi="Arial"/>
        </w:rPr>
      </w:pPr>
      <w:r>
        <w:rPr>
          <w:rFonts w:ascii="Arial" w:hAnsi="Arial"/>
        </w:rPr>
        <w:t>Rada plemenné knihy holštýnského skotu</w:t>
      </w:r>
    </w:p>
    <w:p w:rsidR="00B03324" w:rsidRDefault="00B02F10" w:rsidP="00B03324">
      <w:pPr>
        <w:pStyle w:val="Nadpis1"/>
      </w:pPr>
      <w:r>
        <w:t>Benešovská</w:t>
      </w:r>
      <w:r w:rsidR="00B03324">
        <w:t xml:space="preserve"> 123, </w:t>
      </w:r>
      <w:proofErr w:type="gramStart"/>
      <w:r w:rsidR="00B03324">
        <w:t>25</w:t>
      </w:r>
      <w:r w:rsidR="00570127">
        <w:t>2</w:t>
      </w:r>
      <w:r w:rsidR="00B03324">
        <w:t xml:space="preserve"> 09  H r a d i š t k o</w:t>
      </w:r>
      <w:proofErr w:type="gramEnd"/>
    </w:p>
    <w:p w:rsidR="006D3AE2" w:rsidRDefault="006D3AE2">
      <w:pPr>
        <w:pStyle w:val="Nadpis2"/>
      </w:pPr>
      <w:r>
        <w:t xml:space="preserve">Z á p i s </w:t>
      </w:r>
    </w:p>
    <w:p w:rsidR="00477859" w:rsidRDefault="006D3AE2">
      <w:pPr>
        <w:pStyle w:val="Zkladntext2"/>
      </w:pPr>
      <w:r>
        <w:t>z</w:t>
      </w:r>
      <w:r w:rsidR="000B1A41">
        <w:t> </w:t>
      </w:r>
      <w:r w:rsidR="004E7B90">
        <w:t>6</w:t>
      </w:r>
      <w:r w:rsidR="00B02F10">
        <w:t>4</w:t>
      </w:r>
      <w:r>
        <w:t xml:space="preserve">. zasedání Rady plemenné knihy holštýnského skotu, konané </w:t>
      </w:r>
      <w:r w:rsidR="00B02F10">
        <w:t>29</w:t>
      </w:r>
      <w:r>
        <w:t xml:space="preserve">. </w:t>
      </w:r>
      <w:r w:rsidR="00B02F10">
        <w:t>listopadu</w:t>
      </w:r>
      <w:r>
        <w:t xml:space="preserve"> 20</w:t>
      </w:r>
      <w:r w:rsidR="004239A3">
        <w:t>1</w:t>
      </w:r>
      <w:r w:rsidR="00B02F10">
        <w:t>6</w:t>
      </w:r>
    </w:p>
    <w:p w:rsidR="006D3AE2" w:rsidRDefault="006D3AE2">
      <w:pPr>
        <w:pStyle w:val="Zkladntext2"/>
      </w:pPr>
      <w:r>
        <w:t>v</w:t>
      </w:r>
      <w:r w:rsidR="0070339E">
        <w:t> zasedací místnosti ČMSCH, a.s.</w:t>
      </w:r>
    </w:p>
    <w:p w:rsidR="002A7600" w:rsidRDefault="006D3AE2" w:rsidP="00276158">
      <w:pPr>
        <w:pStyle w:val="Zkladntext"/>
      </w:pPr>
      <w:r>
        <w:rPr>
          <w:rFonts w:cs="Arial"/>
          <w:szCs w:val="24"/>
        </w:rPr>
        <w:t>Přítomni:</w:t>
      </w:r>
      <w:r w:rsidR="00F71268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 xml:space="preserve">Členové: </w:t>
      </w:r>
      <w:r w:rsidR="004E7B90">
        <w:rPr>
          <w:rFonts w:cs="Arial"/>
          <w:szCs w:val="24"/>
        </w:rPr>
        <w:t xml:space="preserve">Braun, </w:t>
      </w:r>
      <w:r w:rsidR="00477859">
        <w:rPr>
          <w:rFonts w:cs="Arial"/>
          <w:szCs w:val="24"/>
        </w:rPr>
        <w:t xml:space="preserve">Ekl, </w:t>
      </w:r>
      <w:proofErr w:type="spellStart"/>
      <w:r w:rsidR="00477859">
        <w:rPr>
          <w:rFonts w:cs="Arial"/>
          <w:szCs w:val="24"/>
        </w:rPr>
        <w:t>Gažik</w:t>
      </w:r>
      <w:proofErr w:type="spellEnd"/>
      <w:r w:rsidR="00477859">
        <w:rPr>
          <w:rFonts w:cs="Arial"/>
          <w:szCs w:val="24"/>
        </w:rPr>
        <w:t>,</w:t>
      </w:r>
      <w:r>
        <w:rPr>
          <w:rFonts w:cs="Arial"/>
          <w:szCs w:val="24"/>
        </w:rPr>
        <w:t xml:space="preserve"> </w:t>
      </w:r>
      <w:r w:rsidR="00B03324">
        <w:rPr>
          <w:rFonts w:cs="Arial"/>
          <w:szCs w:val="24"/>
        </w:rPr>
        <w:t>Chmelík,</w:t>
      </w:r>
      <w:r w:rsidR="00D32FC8">
        <w:rPr>
          <w:rFonts w:cs="Arial"/>
          <w:szCs w:val="24"/>
        </w:rPr>
        <w:t xml:space="preserve"> Kulanda,</w:t>
      </w:r>
      <w:r>
        <w:rPr>
          <w:rFonts w:cs="Arial"/>
          <w:szCs w:val="24"/>
        </w:rPr>
        <w:t xml:space="preserve"> Motyčka</w:t>
      </w:r>
      <w:r w:rsidR="004239A3">
        <w:rPr>
          <w:rFonts w:cs="Arial"/>
          <w:szCs w:val="24"/>
        </w:rPr>
        <w:t>,</w:t>
      </w:r>
      <w:r w:rsidR="000B1A41">
        <w:rPr>
          <w:rFonts w:cs="Arial"/>
          <w:szCs w:val="24"/>
        </w:rPr>
        <w:t xml:space="preserve"> Šaloun,</w:t>
      </w:r>
      <w:r w:rsidR="004239A3" w:rsidRPr="004239A3">
        <w:t xml:space="preserve"> </w:t>
      </w:r>
      <w:r w:rsidR="0070339E">
        <w:t>V</w:t>
      </w:r>
      <w:r w:rsidR="00B02F10">
        <w:t>erner, Vodička</w:t>
      </w:r>
    </w:p>
    <w:p w:rsidR="006D3AE2" w:rsidRDefault="006D3AE2" w:rsidP="00276158">
      <w:pPr>
        <w:pStyle w:val="Zkladntext"/>
        <w:rPr>
          <w:rFonts w:cs="Arial"/>
          <w:szCs w:val="24"/>
        </w:rPr>
      </w:pPr>
      <w:r>
        <w:rPr>
          <w:rFonts w:cs="Arial"/>
          <w:szCs w:val="24"/>
        </w:rPr>
        <w:t>Hosté:</w:t>
      </w:r>
      <w:r w:rsidR="00477859">
        <w:rPr>
          <w:rFonts w:cs="Arial"/>
          <w:szCs w:val="24"/>
        </w:rPr>
        <w:t xml:space="preserve"> </w:t>
      </w:r>
      <w:r w:rsidR="00544696">
        <w:rPr>
          <w:rFonts w:cs="Arial"/>
          <w:szCs w:val="24"/>
        </w:rPr>
        <w:t xml:space="preserve">Audová, Schaffelhofer, </w:t>
      </w:r>
      <w:r w:rsidR="002A7600">
        <w:rPr>
          <w:rFonts w:cs="Arial"/>
          <w:szCs w:val="24"/>
        </w:rPr>
        <w:t xml:space="preserve">Koudelová, </w:t>
      </w:r>
      <w:r w:rsidR="000B1A41">
        <w:rPr>
          <w:rFonts w:cs="Arial"/>
          <w:szCs w:val="24"/>
        </w:rPr>
        <w:t>Vondrášek</w:t>
      </w:r>
    </w:p>
    <w:p w:rsidR="006D3AE2" w:rsidRDefault="006D3AE2">
      <w:pPr>
        <w:rPr>
          <w:rFonts w:ascii="Arial" w:hAnsi="Arial" w:cs="Arial"/>
          <w:sz w:val="20"/>
        </w:rPr>
      </w:pPr>
    </w:p>
    <w:p w:rsidR="006D3AE2" w:rsidRDefault="006D3AE2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Předseda Rady PK doc. Motyčka zahájil jednání v </w:t>
      </w:r>
      <w:r w:rsidR="00B02F10">
        <w:rPr>
          <w:rFonts w:ascii="Arial" w:hAnsi="Arial" w:cs="Arial"/>
          <w:sz w:val="20"/>
        </w:rPr>
        <w:t>09</w:t>
      </w:r>
      <w:r>
        <w:rPr>
          <w:rFonts w:ascii="Arial" w:hAnsi="Arial" w:cs="Arial"/>
          <w:sz w:val="20"/>
        </w:rPr>
        <w:t>.</w:t>
      </w:r>
      <w:r w:rsidR="002A7600">
        <w:rPr>
          <w:rFonts w:ascii="Arial" w:hAnsi="Arial" w:cs="Arial"/>
          <w:sz w:val="20"/>
        </w:rPr>
        <w:t>0</w:t>
      </w:r>
      <w:r>
        <w:rPr>
          <w:rFonts w:ascii="Arial" w:hAnsi="Arial" w:cs="Arial"/>
          <w:sz w:val="20"/>
        </w:rPr>
        <w:t xml:space="preserve">0 hod. </w:t>
      </w:r>
      <w:r w:rsidR="00D73E3C">
        <w:rPr>
          <w:rFonts w:ascii="Arial" w:hAnsi="Arial" w:cs="Arial"/>
          <w:sz w:val="20"/>
        </w:rPr>
        <w:t>a řídil ho dle programu.</w:t>
      </w:r>
    </w:p>
    <w:p w:rsidR="006D3AE2" w:rsidRPr="00715ACE" w:rsidRDefault="006D3AE2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715ACE">
        <w:rPr>
          <w:rFonts w:ascii="Arial" w:hAnsi="Arial" w:cs="Arial"/>
          <w:b/>
          <w:i/>
          <w:sz w:val="20"/>
        </w:rPr>
        <w:t>Kontrola plnění úkolů:</w:t>
      </w:r>
    </w:p>
    <w:p w:rsidR="003629FE" w:rsidRDefault="00544696" w:rsidP="003629FE">
      <w:pPr>
        <w:pStyle w:val="Zkladntextodsazen"/>
        <w:ind w:left="360"/>
      </w:pPr>
      <w:r>
        <w:t xml:space="preserve">Vondrášek vysvětlil zápisy býků Titan a </w:t>
      </w:r>
      <w:proofErr w:type="spellStart"/>
      <w:r>
        <w:t>Romanek</w:t>
      </w:r>
      <w:proofErr w:type="spellEnd"/>
      <w:r w:rsidR="00E31DD4">
        <w:t>, matky těchto býků nemají v </w:t>
      </w:r>
      <w:proofErr w:type="gramStart"/>
      <w:r w:rsidR="00E31DD4">
        <w:t>KU</w:t>
      </w:r>
      <w:proofErr w:type="gramEnd"/>
      <w:r w:rsidR="00E31DD4">
        <w:t xml:space="preserve"> žádná </w:t>
      </w:r>
      <w:proofErr w:type="gramStart"/>
      <w:r w:rsidR="00E31DD4">
        <w:t>měření</w:t>
      </w:r>
      <w:proofErr w:type="gramEnd"/>
      <w:r w:rsidR="00E31DD4">
        <w:t xml:space="preserve">, přestože se obě měly 2x otelit. Matka býka </w:t>
      </w:r>
      <w:proofErr w:type="spellStart"/>
      <w:r w:rsidR="00E31DD4">
        <w:t>Romanek</w:t>
      </w:r>
      <w:proofErr w:type="spellEnd"/>
      <w:r w:rsidR="00E31DD4">
        <w:t xml:space="preserve"> se podle záznamů </w:t>
      </w:r>
      <w:proofErr w:type="spellStart"/>
      <w:r w:rsidR="00E31DD4">
        <w:t>Plemdatu</w:t>
      </w:r>
      <w:proofErr w:type="spellEnd"/>
      <w:r w:rsidR="00E31DD4">
        <w:t xml:space="preserve"> otelila pouze 1x (</w:t>
      </w:r>
      <w:proofErr w:type="gramStart"/>
      <w:r w:rsidR="00E31DD4">
        <w:t>28.2.2012</w:t>
      </w:r>
      <w:proofErr w:type="gramEnd"/>
      <w:r w:rsidR="00E31DD4">
        <w:t xml:space="preserve">) a poté byla vyřazena, býk Titan byl zařazen díky </w:t>
      </w:r>
      <w:r>
        <w:t>vysokým predikovaným hodnot</w:t>
      </w:r>
      <w:r w:rsidR="00E31DD4">
        <w:t>ám</w:t>
      </w:r>
      <w:r>
        <w:t xml:space="preserve"> GTPI.  </w:t>
      </w:r>
    </w:p>
    <w:p w:rsidR="00C66411" w:rsidRDefault="00C66411" w:rsidP="003629FE">
      <w:pPr>
        <w:pStyle w:val="Zkladntextodsazen"/>
        <w:ind w:left="360"/>
      </w:pPr>
    </w:p>
    <w:p w:rsidR="00276158" w:rsidRPr="00276158" w:rsidRDefault="00276158" w:rsidP="00276158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276158">
        <w:rPr>
          <w:rFonts w:ascii="Arial" w:hAnsi="Arial" w:cs="Arial"/>
          <w:b/>
          <w:i/>
          <w:sz w:val="20"/>
        </w:rPr>
        <w:t>Výsledky soutěže:</w:t>
      </w:r>
    </w:p>
    <w:p w:rsidR="00A772DC" w:rsidRDefault="00276158" w:rsidP="00C66411">
      <w:pPr>
        <w:pStyle w:val="Zkladntextodsazen"/>
        <w:ind w:left="360"/>
      </w:pPr>
      <w:r>
        <w:t>Rada projednala a zkontrolovala výsledky soutěží podniků a krav, schválila je a doporučuje Výboru ke schválení. Rada schválila udělené plakety stájím za nejlepší užitkovost T+B, bude uděl</w:t>
      </w:r>
      <w:r w:rsidR="00C66411">
        <w:t>eno 171</w:t>
      </w:r>
      <w:r w:rsidR="00B02F10">
        <w:t xml:space="preserve"> </w:t>
      </w:r>
      <w:r>
        <w:t>plaket ve 3 rozmezích užitkovosti (x+1, 1,5 a 2,5 směrodatné odchylky).</w:t>
      </w:r>
    </w:p>
    <w:p w:rsidR="00276158" w:rsidRDefault="00276158" w:rsidP="00A772DC">
      <w:pPr>
        <w:pStyle w:val="Zkladntextodsazen"/>
        <w:ind w:left="360"/>
      </w:pPr>
    </w:p>
    <w:p w:rsidR="007A5811" w:rsidRPr="007A5811" w:rsidRDefault="007A5811" w:rsidP="00A772DC">
      <w:pPr>
        <w:pStyle w:val="Zkladntextodsazen"/>
        <w:numPr>
          <w:ilvl w:val="0"/>
          <w:numId w:val="13"/>
        </w:numPr>
      </w:pPr>
      <w:r>
        <w:rPr>
          <w:b/>
          <w:i/>
        </w:rPr>
        <w:t>Celoživotní užitkovost:</w:t>
      </w:r>
    </w:p>
    <w:p w:rsidR="007A5811" w:rsidRDefault="007A5811" w:rsidP="007A5811">
      <w:pPr>
        <w:pStyle w:val="Zkladntextodsazen"/>
        <w:ind w:left="383"/>
      </w:pPr>
      <w:r>
        <w:t>Ing. Vondrášek seznámil Radu PK s výsledky celoživotní užitkovosti v roce 201</w:t>
      </w:r>
      <w:r w:rsidR="00544696">
        <w:t>5</w:t>
      </w:r>
      <w:r>
        <w:t xml:space="preserve">. Hranici 100 tis. kg mléka přesáhlo </w:t>
      </w:r>
      <w:r w:rsidR="00B02F10">
        <w:t>501</w:t>
      </w:r>
      <w:r>
        <w:t xml:space="preserve"> krav, v letošním roce bude předáno </w:t>
      </w:r>
      <w:r w:rsidR="00B02F10">
        <w:t>94</w:t>
      </w:r>
      <w:r>
        <w:t xml:space="preserve"> nových plaket za celoživotní užitkovost</w:t>
      </w:r>
      <w:r w:rsidR="00C66411">
        <w:t>.</w:t>
      </w:r>
    </w:p>
    <w:p w:rsidR="00A772DC" w:rsidRPr="007A5811" w:rsidRDefault="00A772DC" w:rsidP="007A5811">
      <w:pPr>
        <w:ind w:left="720"/>
        <w:rPr>
          <w:rFonts w:ascii="Arial" w:hAnsi="Arial" w:cs="Arial"/>
          <w:b/>
          <w:i/>
          <w:sz w:val="20"/>
        </w:rPr>
      </w:pPr>
    </w:p>
    <w:p w:rsidR="007A5811" w:rsidRPr="007A5811" w:rsidRDefault="007A5811" w:rsidP="007A5811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7A5811">
        <w:rPr>
          <w:rFonts w:ascii="Arial" w:hAnsi="Arial" w:cs="Arial"/>
          <w:b/>
          <w:i/>
          <w:sz w:val="20"/>
        </w:rPr>
        <w:t>Výsledky soutěže exteriéru:</w:t>
      </w:r>
    </w:p>
    <w:p w:rsidR="00D151CA" w:rsidRDefault="007A5811" w:rsidP="007A5811">
      <w:pPr>
        <w:pStyle w:val="Zkladntextodsazen"/>
        <w:ind w:left="360"/>
      </w:pPr>
      <w:r>
        <w:t>Rada vyslechla informaci o výsledcích soutěže exteriéru, schválila je a doporučuje Výboru ke schválení.</w:t>
      </w:r>
    </w:p>
    <w:p w:rsidR="007A5811" w:rsidRPr="00D151CA" w:rsidRDefault="007A5811" w:rsidP="007A5811">
      <w:pPr>
        <w:pStyle w:val="Zkladntextodsazen"/>
        <w:ind w:left="360"/>
        <w:rPr>
          <w:szCs w:val="20"/>
        </w:rPr>
      </w:pPr>
    </w:p>
    <w:p w:rsidR="007A5811" w:rsidRPr="007A5811" w:rsidRDefault="007A5811" w:rsidP="007A5811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7A5811">
        <w:rPr>
          <w:rFonts w:ascii="Arial" w:hAnsi="Arial" w:cs="Arial"/>
          <w:b/>
          <w:i/>
          <w:sz w:val="20"/>
        </w:rPr>
        <w:t>Odsouhlasení býků – TOP zlepšovatelů</w:t>
      </w:r>
    </w:p>
    <w:p w:rsidR="007A5811" w:rsidRDefault="002A7600" w:rsidP="00DE4C47">
      <w:pPr>
        <w:pStyle w:val="Zkladntextodsazen"/>
        <w:ind w:left="360"/>
        <w:rPr>
          <w:szCs w:val="20"/>
        </w:rPr>
      </w:pPr>
      <w:r>
        <w:rPr>
          <w:szCs w:val="20"/>
        </w:rPr>
        <w:t xml:space="preserve">Rada odsouhlasila návrh na ocenění býků – TOP zlepšovatelů, v letošním roce bude uděleno </w:t>
      </w:r>
      <w:r w:rsidR="00FD27DF">
        <w:rPr>
          <w:szCs w:val="20"/>
        </w:rPr>
        <w:t>6</w:t>
      </w:r>
      <w:r>
        <w:rPr>
          <w:szCs w:val="20"/>
        </w:rPr>
        <w:t xml:space="preserve"> ocenění pro býky od domácích chovatelů</w:t>
      </w:r>
      <w:r w:rsidR="00B067A5">
        <w:rPr>
          <w:szCs w:val="20"/>
        </w:rPr>
        <w:t xml:space="preserve"> – </w:t>
      </w:r>
      <w:r w:rsidR="00B02F10">
        <w:rPr>
          <w:szCs w:val="20"/>
        </w:rPr>
        <w:t xml:space="preserve">3 </w:t>
      </w:r>
      <w:r w:rsidR="00FD27DF">
        <w:rPr>
          <w:szCs w:val="20"/>
        </w:rPr>
        <w:t>z</w:t>
      </w:r>
      <w:r w:rsidR="00B02F10">
        <w:rPr>
          <w:szCs w:val="20"/>
        </w:rPr>
        <w:t xml:space="preserve"> </w:t>
      </w:r>
      <w:proofErr w:type="spellStart"/>
      <w:r w:rsidR="00B02F10">
        <w:rPr>
          <w:szCs w:val="20"/>
        </w:rPr>
        <w:t>Dobrosev</w:t>
      </w:r>
      <w:r w:rsidR="00FD27DF">
        <w:rPr>
          <w:szCs w:val="20"/>
        </w:rPr>
        <w:t>u</w:t>
      </w:r>
      <w:proofErr w:type="spellEnd"/>
      <w:r w:rsidR="00B02F10">
        <w:rPr>
          <w:szCs w:val="20"/>
        </w:rPr>
        <w:t xml:space="preserve"> a.s., po jednom</w:t>
      </w:r>
      <w:r w:rsidR="00BB0959">
        <w:rPr>
          <w:szCs w:val="20"/>
        </w:rPr>
        <w:t xml:space="preserve"> pro </w:t>
      </w:r>
      <w:r w:rsidR="00B067A5">
        <w:rPr>
          <w:szCs w:val="20"/>
        </w:rPr>
        <w:t xml:space="preserve">ZS </w:t>
      </w:r>
      <w:proofErr w:type="spellStart"/>
      <w:r w:rsidR="00B067A5">
        <w:rPr>
          <w:szCs w:val="20"/>
        </w:rPr>
        <w:t>Ostřetín</w:t>
      </w:r>
      <w:proofErr w:type="spellEnd"/>
      <w:r w:rsidR="00B067A5">
        <w:rPr>
          <w:szCs w:val="20"/>
        </w:rPr>
        <w:t>,</w:t>
      </w:r>
      <w:r w:rsidR="00FD27DF">
        <w:rPr>
          <w:szCs w:val="20"/>
        </w:rPr>
        <w:t xml:space="preserve"> farma Hole</w:t>
      </w:r>
      <w:r w:rsidR="00BB0959">
        <w:rPr>
          <w:szCs w:val="20"/>
        </w:rPr>
        <w:t xml:space="preserve"> </w:t>
      </w:r>
      <w:r w:rsidR="0001196A">
        <w:rPr>
          <w:szCs w:val="20"/>
        </w:rPr>
        <w:t xml:space="preserve">a </w:t>
      </w:r>
      <w:r w:rsidR="00B02F10">
        <w:rPr>
          <w:szCs w:val="20"/>
        </w:rPr>
        <w:t>CRF</w:t>
      </w:r>
      <w:r w:rsidR="0001196A">
        <w:rPr>
          <w:szCs w:val="20"/>
        </w:rPr>
        <w:t>.</w:t>
      </w:r>
    </w:p>
    <w:p w:rsidR="00DE4C47" w:rsidRPr="00DE4C47" w:rsidRDefault="00DE4C47" w:rsidP="00DE4C47">
      <w:pPr>
        <w:pStyle w:val="Zkladntextodsazen"/>
        <w:ind w:left="360"/>
        <w:rPr>
          <w:szCs w:val="20"/>
        </w:rPr>
      </w:pPr>
    </w:p>
    <w:p w:rsidR="00406DA9" w:rsidRDefault="00BB0959" w:rsidP="00406DA9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>Selekční kriteria pro rok 201</w:t>
      </w:r>
      <w:r w:rsidR="00B02F10">
        <w:rPr>
          <w:rFonts w:ascii="Arial" w:hAnsi="Arial" w:cs="Arial"/>
          <w:b/>
          <w:i/>
          <w:sz w:val="20"/>
        </w:rPr>
        <w:t>7</w:t>
      </w:r>
    </w:p>
    <w:p w:rsidR="007A5811" w:rsidRPr="00406DA9" w:rsidRDefault="00BB0959" w:rsidP="00406DA9">
      <w:pPr>
        <w:pStyle w:val="Zkladntextodsazen"/>
        <w:ind w:left="360"/>
        <w:rPr>
          <w:szCs w:val="20"/>
        </w:rPr>
      </w:pPr>
      <w:r>
        <w:rPr>
          <w:szCs w:val="20"/>
        </w:rPr>
        <w:t>Rada schvaluje návrh na</w:t>
      </w:r>
      <w:r w:rsidR="00406DA9">
        <w:rPr>
          <w:szCs w:val="20"/>
        </w:rPr>
        <w:t xml:space="preserve"> s</w:t>
      </w:r>
      <w:r w:rsidR="007A5811" w:rsidRPr="00406DA9">
        <w:rPr>
          <w:szCs w:val="20"/>
        </w:rPr>
        <w:t>elekční kritéria pro rok 201</w:t>
      </w:r>
      <w:r w:rsidR="00B02F10">
        <w:rPr>
          <w:szCs w:val="20"/>
        </w:rPr>
        <w:t>7</w:t>
      </w:r>
      <w:r w:rsidR="007A5811" w:rsidRPr="00406DA9">
        <w:rPr>
          <w:szCs w:val="20"/>
        </w:rPr>
        <w:t xml:space="preserve"> dle předloženého </w:t>
      </w:r>
      <w:r>
        <w:rPr>
          <w:szCs w:val="20"/>
        </w:rPr>
        <w:t>podkladu</w:t>
      </w:r>
      <w:r w:rsidR="007A5811" w:rsidRPr="00406DA9">
        <w:rPr>
          <w:szCs w:val="20"/>
        </w:rPr>
        <w:t xml:space="preserve"> a doporučuje je Výboru Svazu ke schválení</w:t>
      </w:r>
    </w:p>
    <w:p w:rsidR="007A5811" w:rsidRPr="007A5811" w:rsidRDefault="007A5811" w:rsidP="007A5811">
      <w:pPr>
        <w:pStyle w:val="Zkladntextodsazen"/>
        <w:ind w:left="360"/>
        <w:rPr>
          <w:szCs w:val="20"/>
        </w:rPr>
      </w:pPr>
    </w:p>
    <w:p w:rsidR="007A5811" w:rsidRPr="007A5811" w:rsidRDefault="00BB0959" w:rsidP="007A5811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>Podmínky soutěže pro rok 201</w:t>
      </w:r>
      <w:r w:rsidR="00B02F10">
        <w:rPr>
          <w:rFonts w:ascii="Arial" w:hAnsi="Arial" w:cs="Arial"/>
          <w:b/>
          <w:i/>
          <w:sz w:val="20"/>
        </w:rPr>
        <w:t>7</w:t>
      </w:r>
    </w:p>
    <w:p w:rsidR="007A5811" w:rsidRDefault="00BB0959" w:rsidP="007A5811">
      <w:pPr>
        <w:pStyle w:val="Zkladntextodsazen"/>
        <w:ind w:left="360"/>
      </w:pPr>
      <w:r>
        <w:t xml:space="preserve">Rada doporučuje </w:t>
      </w:r>
      <w:r w:rsidR="00406DA9">
        <w:t>z</w:t>
      </w:r>
      <w:r w:rsidR="007A5811">
        <w:t>ach</w:t>
      </w:r>
      <w:r w:rsidR="00406DA9">
        <w:t>ov</w:t>
      </w:r>
      <w:r w:rsidR="007A5811">
        <w:t>at pravidla soutěže Svazu chovatelů holštýnského skotu pro rok 201</w:t>
      </w:r>
      <w:r w:rsidR="00B02F10">
        <w:t>7</w:t>
      </w:r>
      <w:r w:rsidR="002A7600">
        <w:t xml:space="preserve"> </w:t>
      </w:r>
      <w:r w:rsidR="007A5811">
        <w:t>a doporuču</w:t>
      </w:r>
      <w:r w:rsidR="002A7600">
        <w:t>je je Výboru Svazu ke schválení.</w:t>
      </w:r>
      <w:r w:rsidR="000B3A8D">
        <w:t xml:space="preserve"> Členové Rady zašlou návrhy na úpravu podmínek soutěže</w:t>
      </w:r>
      <w:r w:rsidR="00544696">
        <w:t xml:space="preserve"> pro rok 2018</w:t>
      </w:r>
      <w:r w:rsidR="000B3A8D">
        <w:t xml:space="preserve"> se zapojením dalších vlastností</w:t>
      </w:r>
      <w:r w:rsidR="00544696">
        <w:t xml:space="preserve"> na mail L. Vondráška, bude projednáno na příštím jednání Rady PK.</w:t>
      </w:r>
    </w:p>
    <w:p w:rsidR="007A5811" w:rsidRDefault="007A5811" w:rsidP="007A5811">
      <w:pPr>
        <w:pStyle w:val="Zkladntextodsazen"/>
        <w:ind w:left="360"/>
        <w:rPr>
          <w:szCs w:val="20"/>
        </w:rPr>
      </w:pPr>
    </w:p>
    <w:p w:rsidR="003659AE" w:rsidRDefault="003659AE" w:rsidP="003659AE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3659AE">
        <w:rPr>
          <w:rFonts w:ascii="Arial" w:hAnsi="Arial" w:cs="Arial"/>
          <w:b/>
          <w:i/>
          <w:sz w:val="20"/>
        </w:rPr>
        <w:t xml:space="preserve">Plemenné hodnoty, </w:t>
      </w:r>
      <w:proofErr w:type="spellStart"/>
      <w:r w:rsidRPr="003659AE">
        <w:rPr>
          <w:rFonts w:ascii="Arial" w:hAnsi="Arial" w:cs="Arial"/>
          <w:b/>
          <w:i/>
          <w:sz w:val="20"/>
        </w:rPr>
        <w:t>genomika</w:t>
      </w:r>
      <w:proofErr w:type="spellEnd"/>
    </w:p>
    <w:p w:rsidR="008D0124" w:rsidRDefault="00351814" w:rsidP="00351814">
      <w:pPr>
        <w:pStyle w:val="Zkladntextodsazen"/>
        <w:ind w:left="360"/>
      </w:pPr>
      <w:r>
        <w:t xml:space="preserve">Ve VÚŽV </w:t>
      </w:r>
      <w:proofErr w:type="spellStart"/>
      <w:r>
        <w:t>Uhřiněves</w:t>
      </w:r>
      <w:proofErr w:type="spellEnd"/>
      <w:r>
        <w:t xml:space="preserve"> provedli analýzu </w:t>
      </w:r>
      <w:r w:rsidRPr="00351814">
        <w:t>ekonomick</w:t>
      </w:r>
      <w:r>
        <w:t>ých</w:t>
      </w:r>
      <w:r w:rsidRPr="00351814">
        <w:t xml:space="preserve"> v</w:t>
      </w:r>
      <w:r>
        <w:t>a</w:t>
      </w:r>
      <w:r w:rsidRPr="00351814">
        <w:t xml:space="preserve">h v indexu SIH, </w:t>
      </w:r>
      <w:r>
        <w:t xml:space="preserve">připraveno 10 variant včetně stávající, pro hlubší analýzu </w:t>
      </w:r>
      <w:proofErr w:type="spellStart"/>
      <w:r>
        <w:t>předvybráno</w:t>
      </w:r>
      <w:proofErr w:type="spellEnd"/>
      <w:r>
        <w:t xml:space="preserve"> 5 (včetně stávající), je potřeba spočítat SIH pro jednotlivé býky a vyhodnotit. </w:t>
      </w:r>
    </w:p>
    <w:p w:rsidR="00351814" w:rsidRPr="00351814" w:rsidRDefault="00351814" w:rsidP="00351814">
      <w:pPr>
        <w:pStyle w:val="Zkladntextodsazen"/>
        <w:ind w:left="360"/>
      </w:pPr>
      <w:r>
        <w:t>V </w:t>
      </w:r>
      <w:proofErr w:type="spellStart"/>
      <w:r>
        <w:t>Plemdatu</w:t>
      </w:r>
      <w:proofErr w:type="spellEnd"/>
      <w:r>
        <w:t xml:space="preserve"> se připravuje spuštění prezentace </w:t>
      </w:r>
      <w:proofErr w:type="spellStart"/>
      <w:r>
        <w:t>genomických</w:t>
      </w:r>
      <w:proofErr w:type="spellEnd"/>
      <w:r>
        <w:t xml:space="preserve"> PH u býků v prohlížeči (</w:t>
      </w:r>
      <w:proofErr w:type="spellStart"/>
      <w:r>
        <w:t>genomické</w:t>
      </w:r>
      <w:proofErr w:type="spellEnd"/>
      <w:r>
        <w:t xml:space="preserve"> hodnoty barevně odlišeny), budou také vloženy do </w:t>
      </w:r>
      <w:proofErr w:type="spellStart"/>
      <w:r>
        <w:t>Matingu</w:t>
      </w:r>
      <w:proofErr w:type="spellEnd"/>
      <w:r>
        <w:t xml:space="preserve"> k použití </w:t>
      </w:r>
      <w:proofErr w:type="spellStart"/>
      <w:r>
        <w:t>genomických</w:t>
      </w:r>
      <w:proofErr w:type="spellEnd"/>
      <w:r>
        <w:t xml:space="preserve"> býků pro </w:t>
      </w:r>
      <w:proofErr w:type="spellStart"/>
      <w:r>
        <w:t>připařovací</w:t>
      </w:r>
      <w:proofErr w:type="spellEnd"/>
      <w:r>
        <w:t xml:space="preserve"> plány. </w:t>
      </w:r>
    </w:p>
    <w:p w:rsidR="0017073D" w:rsidRDefault="0017073D" w:rsidP="008D0124">
      <w:pPr>
        <w:ind w:left="405"/>
      </w:pPr>
    </w:p>
    <w:p w:rsidR="0001196A" w:rsidRDefault="003659AE" w:rsidP="00B067A5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>Hodnocení zevnějšku</w:t>
      </w:r>
    </w:p>
    <w:p w:rsidR="00061D34" w:rsidRPr="00061D34" w:rsidRDefault="003659AE" w:rsidP="00B02F10">
      <w:pPr>
        <w:ind w:left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 </w:t>
      </w:r>
      <w:proofErr w:type="gramStart"/>
      <w:r>
        <w:rPr>
          <w:rFonts w:ascii="Arial" w:hAnsi="Arial" w:cs="Arial"/>
          <w:sz w:val="20"/>
        </w:rPr>
        <w:t>30.11. 2016</w:t>
      </w:r>
      <w:proofErr w:type="gramEnd"/>
      <w:r>
        <w:rPr>
          <w:rFonts w:ascii="Arial" w:hAnsi="Arial" w:cs="Arial"/>
          <w:sz w:val="20"/>
        </w:rPr>
        <w:t xml:space="preserve"> bylo nahodnoceno 40500 ks</w:t>
      </w:r>
      <w:r w:rsidR="00544696">
        <w:rPr>
          <w:rFonts w:ascii="Arial" w:hAnsi="Arial" w:cs="Arial"/>
          <w:sz w:val="20"/>
        </w:rPr>
        <w:t xml:space="preserve">, během roku došlo k výrazné obměně mezi </w:t>
      </w:r>
      <w:proofErr w:type="spellStart"/>
      <w:r w:rsidR="00544696">
        <w:rPr>
          <w:rFonts w:ascii="Arial" w:hAnsi="Arial" w:cs="Arial"/>
          <w:sz w:val="20"/>
        </w:rPr>
        <w:t>bonitéry</w:t>
      </w:r>
      <w:proofErr w:type="spellEnd"/>
      <w:r w:rsidR="00544696">
        <w:rPr>
          <w:rFonts w:ascii="Arial" w:hAnsi="Arial" w:cs="Arial"/>
          <w:sz w:val="20"/>
        </w:rPr>
        <w:t xml:space="preserve">, za Z. </w:t>
      </w:r>
      <w:proofErr w:type="spellStart"/>
      <w:r w:rsidR="00544696">
        <w:rPr>
          <w:rFonts w:ascii="Arial" w:hAnsi="Arial" w:cs="Arial"/>
          <w:sz w:val="20"/>
        </w:rPr>
        <w:t>Schaffelhofera</w:t>
      </w:r>
      <w:proofErr w:type="spellEnd"/>
      <w:r w:rsidR="00544696">
        <w:rPr>
          <w:rFonts w:ascii="Arial" w:hAnsi="Arial" w:cs="Arial"/>
          <w:sz w:val="20"/>
        </w:rPr>
        <w:t xml:space="preserve"> nastoupil v oblasti jižních a západních Čech Jaroslav Blatský, místo </w:t>
      </w:r>
      <w:proofErr w:type="spellStart"/>
      <w:r w:rsidR="00544696">
        <w:rPr>
          <w:rFonts w:ascii="Arial" w:hAnsi="Arial" w:cs="Arial"/>
          <w:sz w:val="20"/>
        </w:rPr>
        <w:t>Ivoše</w:t>
      </w:r>
      <w:proofErr w:type="spellEnd"/>
      <w:r w:rsidR="00544696">
        <w:rPr>
          <w:rFonts w:ascii="Arial" w:hAnsi="Arial" w:cs="Arial"/>
          <w:sz w:val="20"/>
        </w:rPr>
        <w:t xml:space="preserve"> Fialy nastupuje do oblasti severní Moravy Adéla Audová.</w:t>
      </w:r>
      <w:r w:rsidR="00351814">
        <w:rPr>
          <w:rFonts w:ascii="Arial" w:hAnsi="Arial" w:cs="Arial"/>
          <w:sz w:val="20"/>
        </w:rPr>
        <w:t xml:space="preserve"> Plošné hodnocení zevnějšku provádí 285 chovatelů holštýnských krav.</w:t>
      </w:r>
    </w:p>
    <w:p w:rsidR="0001196A" w:rsidRDefault="0001196A" w:rsidP="0001196A">
      <w:pPr>
        <w:ind w:left="720"/>
        <w:rPr>
          <w:rFonts w:ascii="Arial" w:hAnsi="Arial" w:cs="Arial"/>
          <w:b/>
          <w:i/>
          <w:sz w:val="20"/>
        </w:rPr>
      </w:pPr>
    </w:p>
    <w:p w:rsidR="00B067A5" w:rsidRDefault="003659AE" w:rsidP="00B067A5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 xml:space="preserve">Výstavy v roce 2016 a </w:t>
      </w:r>
      <w:r w:rsidR="0001196A">
        <w:rPr>
          <w:rFonts w:ascii="Arial" w:hAnsi="Arial" w:cs="Arial"/>
          <w:b/>
          <w:i/>
          <w:sz w:val="20"/>
        </w:rPr>
        <w:t>201</w:t>
      </w:r>
      <w:r>
        <w:rPr>
          <w:rFonts w:ascii="Arial" w:hAnsi="Arial" w:cs="Arial"/>
          <w:b/>
          <w:i/>
          <w:sz w:val="20"/>
        </w:rPr>
        <w:t>7</w:t>
      </w:r>
    </w:p>
    <w:p w:rsidR="00374E5E" w:rsidRDefault="000C05C0" w:rsidP="00BB0959">
      <w:pPr>
        <w:ind w:left="426"/>
        <w:jc w:val="both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sz w:val="20"/>
        </w:rPr>
        <w:t xml:space="preserve">ing. Vondrášek </w:t>
      </w:r>
      <w:r w:rsidR="003659AE">
        <w:rPr>
          <w:rFonts w:ascii="Arial" w:hAnsi="Arial" w:cs="Arial"/>
          <w:sz w:val="20"/>
        </w:rPr>
        <w:t>informoval</w:t>
      </w:r>
      <w:r w:rsidR="00544696">
        <w:rPr>
          <w:rFonts w:ascii="Arial" w:hAnsi="Arial" w:cs="Arial"/>
          <w:sz w:val="20"/>
        </w:rPr>
        <w:t xml:space="preserve"> o průběhu Evr</w:t>
      </w:r>
      <w:r w:rsidR="00351814">
        <w:rPr>
          <w:rFonts w:ascii="Arial" w:hAnsi="Arial" w:cs="Arial"/>
          <w:sz w:val="20"/>
        </w:rPr>
        <w:t>opského šampionátu v </w:t>
      </w:r>
      <w:proofErr w:type="spellStart"/>
      <w:r w:rsidR="00351814">
        <w:rPr>
          <w:rFonts w:ascii="Arial" w:hAnsi="Arial" w:cs="Arial"/>
          <w:sz w:val="20"/>
        </w:rPr>
        <w:t>Colmaru</w:t>
      </w:r>
      <w:proofErr w:type="spellEnd"/>
      <w:r w:rsidR="00351814">
        <w:rPr>
          <w:rFonts w:ascii="Arial" w:hAnsi="Arial" w:cs="Arial"/>
          <w:sz w:val="20"/>
        </w:rPr>
        <w:t xml:space="preserve"> (účast 7 českých krav od 5 chovatelů) a N</w:t>
      </w:r>
      <w:r w:rsidR="00544696">
        <w:rPr>
          <w:rFonts w:ascii="Arial" w:hAnsi="Arial" w:cs="Arial"/>
          <w:sz w:val="20"/>
        </w:rPr>
        <w:t xml:space="preserve">árodního </w:t>
      </w:r>
      <w:r w:rsidR="00351814">
        <w:rPr>
          <w:rFonts w:ascii="Arial" w:hAnsi="Arial" w:cs="Arial"/>
          <w:sz w:val="20"/>
        </w:rPr>
        <w:t xml:space="preserve">holštýnského </w:t>
      </w:r>
      <w:r w:rsidR="00544696">
        <w:rPr>
          <w:rFonts w:ascii="Arial" w:hAnsi="Arial" w:cs="Arial"/>
          <w:sz w:val="20"/>
        </w:rPr>
        <w:t>šampionátu v</w:t>
      </w:r>
      <w:r w:rsidR="00351814">
        <w:rPr>
          <w:rFonts w:ascii="Arial" w:hAnsi="Arial" w:cs="Arial"/>
          <w:sz w:val="20"/>
        </w:rPr>
        <w:t> </w:t>
      </w:r>
      <w:r w:rsidR="00544696">
        <w:rPr>
          <w:rFonts w:ascii="Arial" w:hAnsi="Arial" w:cs="Arial"/>
          <w:sz w:val="20"/>
        </w:rPr>
        <w:t>Lysé</w:t>
      </w:r>
      <w:r w:rsidR="00351814">
        <w:rPr>
          <w:rFonts w:ascii="Arial" w:hAnsi="Arial" w:cs="Arial"/>
          <w:sz w:val="20"/>
        </w:rPr>
        <w:t>, 21 chovatelů přivezlo celkem 71 telat, jalovic a krav</w:t>
      </w:r>
      <w:r w:rsidR="00544696">
        <w:rPr>
          <w:rFonts w:ascii="Arial" w:hAnsi="Arial" w:cs="Arial"/>
          <w:sz w:val="20"/>
        </w:rPr>
        <w:t>.</w:t>
      </w:r>
      <w:r w:rsidR="004F2B2B">
        <w:rPr>
          <w:rFonts w:ascii="Arial" w:hAnsi="Arial" w:cs="Arial"/>
          <w:sz w:val="20"/>
        </w:rPr>
        <w:t xml:space="preserve"> Připomenul datum konání Národního holštýnského šampionátu v roce 2017 v Brně – 12.5.2016 v rámci národní výstavy hospodářských zvířat </w:t>
      </w:r>
      <w:proofErr w:type="gramStart"/>
      <w:r w:rsidR="004F2B2B">
        <w:rPr>
          <w:rFonts w:ascii="Arial" w:hAnsi="Arial" w:cs="Arial"/>
          <w:sz w:val="20"/>
        </w:rPr>
        <w:t>11.-14.5.2016</w:t>
      </w:r>
      <w:proofErr w:type="gramEnd"/>
      <w:r w:rsidR="00351814">
        <w:rPr>
          <w:rFonts w:ascii="Arial" w:hAnsi="Arial" w:cs="Arial"/>
          <w:sz w:val="20"/>
        </w:rPr>
        <w:t>.</w:t>
      </w:r>
    </w:p>
    <w:p w:rsidR="00374E5E" w:rsidRPr="007A5811" w:rsidRDefault="00374E5E" w:rsidP="00374E5E">
      <w:pPr>
        <w:ind w:left="720"/>
        <w:rPr>
          <w:rFonts w:ascii="Arial" w:hAnsi="Arial" w:cs="Arial"/>
          <w:b/>
          <w:i/>
          <w:sz w:val="20"/>
        </w:rPr>
      </w:pPr>
    </w:p>
    <w:p w:rsidR="00D151CA" w:rsidRPr="00D151CA" w:rsidRDefault="00D151CA" w:rsidP="00984063">
      <w:pPr>
        <w:pStyle w:val="Zkladntextodsazen"/>
        <w:numPr>
          <w:ilvl w:val="0"/>
          <w:numId w:val="13"/>
        </w:numPr>
        <w:rPr>
          <w:szCs w:val="20"/>
        </w:rPr>
      </w:pPr>
      <w:r>
        <w:rPr>
          <w:b/>
          <w:i/>
        </w:rPr>
        <w:t>Různé</w:t>
      </w:r>
    </w:p>
    <w:p w:rsidR="00B02F10" w:rsidRDefault="0001196A" w:rsidP="00B02F10">
      <w:pPr>
        <w:ind w:left="426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Doc. Motyčka</w:t>
      </w:r>
      <w:r w:rsidR="003659AE">
        <w:rPr>
          <w:rFonts w:ascii="Arial" w:hAnsi="Arial" w:cs="Arial"/>
          <w:sz w:val="20"/>
        </w:rPr>
        <w:t xml:space="preserve"> – informace KU</w:t>
      </w:r>
      <w:r w:rsidR="00544696">
        <w:rPr>
          <w:rFonts w:ascii="Arial" w:hAnsi="Arial" w:cs="Arial"/>
          <w:sz w:val="20"/>
        </w:rPr>
        <w:t xml:space="preserve"> – </w:t>
      </w:r>
      <w:r w:rsidR="004F2B2B">
        <w:rPr>
          <w:rFonts w:ascii="Arial" w:hAnsi="Arial" w:cs="Arial"/>
          <w:sz w:val="20"/>
        </w:rPr>
        <w:t xml:space="preserve">družstvo pro KU převzalo kompletně KU od společnosti CRV, co představuje cca 40% trhu, do sestavy Ročenky KU byl přidán sloupec s uvedením průměrného prvního dne kontroly, nově se bude do </w:t>
      </w:r>
      <w:proofErr w:type="gramStart"/>
      <w:r w:rsidR="004F2B2B">
        <w:rPr>
          <w:rFonts w:ascii="Arial" w:hAnsi="Arial" w:cs="Arial"/>
          <w:sz w:val="20"/>
        </w:rPr>
        <w:t>KU</w:t>
      </w:r>
      <w:proofErr w:type="gramEnd"/>
      <w:r w:rsidR="004F2B2B">
        <w:rPr>
          <w:rFonts w:ascii="Arial" w:hAnsi="Arial" w:cs="Arial"/>
          <w:sz w:val="20"/>
        </w:rPr>
        <w:t xml:space="preserve"> zapojovat každá kráva, která projde dojírnou a případné vyřazení měření z kontroly vyhodnotí počítač</w:t>
      </w:r>
    </w:p>
    <w:p w:rsidR="00B31623" w:rsidRDefault="00B31623">
      <w:pPr>
        <w:rPr>
          <w:rFonts w:ascii="Arial" w:hAnsi="Arial" w:cs="Arial"/>
          <w:sz w:val="20"/>
        </w:rPr>
      </w:pPr>
    </w:p>
    <w:p w:rsidR="00D76D16" w:rsidRDefault="00D76D16">
      <w:pPr>
        <w:rPr>
          <w:rFonts w:ascii="Arial" w:hAnsi="Arial" w:cs="Arial"/>
          <w:sz w:val="20"/>
        </w:rPr>
      </w:pPr>
    </w:p>
    <w:p w:rsidR="00497395" w:rsidRDefault="00497395">
      <w:pPr>
        <w:rPr>
          <w:rFonts w:ascii="Arial" w:hAnsi="Arial" w:cs="Arial"/>
          <w:sz w:val="20"/>
        </w:rPr>
      </w:pPr>
      <w:proofErr w:type="spellStart"/>
      <w:r>
        <w:rPr>
          <w:rFonts w:ascii="Arial" w:hAnsi="Arial" w:cs="Arial"/>
          <w:sz w:val="20"/>
        </w:rPr>
        <w:t>Hradištko</w:t>
      </w:r>
      <w:proofErr w:type="spellEnd"/>
      <w:r>
        <w:rPr>
          <w:rFonts w:ascii="Arial" w:hAnsi="Arial" w:cs="Arial"/>
          <w:sz w:val="20"/>
        </w:rPr>
        <w:t>,</w:t>
      </w:r>
      <w:r w:rsidR="007A5811">
        <w:rPr>
          <w:rFonts w:ascii="Arial" w:hAnsi="Arial" w:cs="Arial"/>
          <w:sz w:val="20"/>
        </w:rPr>
        <w:t xml:space="preserve"> </w:t>
      </w:r>
      <w:r w:rsidR="00B02F10">
        <w:rPr>
          <w:rFonts w:ascii="Arial" w:hAnsi="Arial" w:cs="Arial"/>
          <w:sz w:val="20"/>
        </w:rPr>
        <w:t>29</w:t>
      </w:r>
      <w:r>
        <w:rPr>
          <w:rFonts w:ascii="Arial" w:hAnsi="Arial" w:cs="Arial"/>
          <w:sz w:val="20"/>
        </w:rPr>
        <w:t>.</w:t>
      </w:r>
      <w:r w:rsidR="00B02F10">
        <w:rPr>
          <w:rFonts w:ascii="Arial" w:hAnsi="Arial" w:cs="Arial"/>
          <w:sz w:val="20"/>
        </w:rPr>
        <w:t xml:space="preserve"> listopadu</w:t>
      </w:r>
      <w:r w:rsidR="00B804D6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201</w:t>
      </w:r>
      <w:r w:rsidR="00B02F10">
        <w:rPr>
          <w:rFonts w:ascii="Arial" w:hAnsi="Arial" w:cs="Arial"/>
          <w:sz w:val="20"/>
        </w:rPr>
        <w:t>6</w:t>
      </w:r>
    </w:p>
    <w:p w:rsidR="006D3AE2" w:rsidRDefault="006D3AE2">
      <w:r>
        <w:rPr>
          <w:rFonts w:ascii="Arial" w:hAnsi="Arial" w:cs="Arial"/>
          <w:sz w:val="20"/>
        </w:rPr>
        <w:t xml:space="preserve">Zapsal: </w:t>
      </w:r>
      <w:r w:rsidR="00D151CA">
        <w:rPr>
          <w:rFonts w:ascii="Arial" w:hAnsi="Arial" w:cs="Arial"/>
          <w:sz w:val="20"/>
        </w:rPr>
        <w:t xml:space="preserve">Vondrášek  </w:t>
      </w:r>
      <w:r w:rsidR="00D151CA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>Zápis odsouhlasil: Doc.</w:t>
      </w:r>
      <w:r w:rsidR="002B6340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ing. </w:t>
      </w:r>
      <w:proofErr w:type="gramStart"/>
      <w:r>
        <w:rPr>
          <w:rFonts w:ascii="Arial" w:hAnsi="Arial" w:cs="Arial"/>
          <w:sz w:val="20"/>
        </w:rPr>
        <w:t>Jiří  Motyčka</w:t>
      </w:r>
      <w:proofErr w:type="gramEnd"/>
      <w:r>
        <w:rPr>
          <w:rFonts w:ascii="Arial" w:hAnsi="Arial" w:cs="Arial"/>
          <w:sz w:val="20"/>
        </w:rPr>
        <w:t>, CSc.</w:t>
      </w:r>
      <w:r>
        <w:tab/>
      </w:r>
    </w:p>
    <w:sectPr w:rsidR="006D3AE2" w:rsidSect="00351814">
      <w:pgSz w:w="11906" w:h="16838"/>
      <w:pgMar w:top="426" w:right="991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35716B"/>
    <w:multiLevelType w:val="hybridMultilevel"/>
    <w:tmpl w:val="233E4674"/>
    <w:lvl w:ilvl="0" w:tplc="1AE63448">
      <w:start w:val="1"/>
      <w:numFmt w:val="lowerLetter"/>
      <w:lvlText w:val="%1."/>
      <w:lvlJc w:val="left"/>
      <w:pPr>
        <w:tabs>
          <w:tab w:val="num" w:pos="417"/>
        </w:tabs>
        <w:ind w:left="417" w:hanging="360"/>
      </w:pPr>
      <w:rPr>
        <w:rFonts w:ascii="Times New Roman" w:hAnsi="Times New Roman" w:cs="Times New Roman" w:hint="default"/>
        <w:sz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37"/>
        </w:tabs>
        <w:ind w:left="113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57"/>
        </w:tabs>
        <w:ind w:left="185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77"/>
        </w:tabs>
        <w:ind w:left="257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97"/>
        </w:tabs>
        <w:ind w:left="329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17"/>
        </w:tabs>
        <w:ind w:left="401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37"/>
        </w:tabs>
        <w:ind w:left="473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57"/>
        </w:tabs>
        <w:ind w:left="545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77"/>
        </w:tabs>
        <w:ind w:left="6177" w:hanging="180"/>
      </w:pPr>
    </w:lvl>
  </w:abstractNum>
  <w:abstractNum w:abstractNumId="1">
    <w:nsid w:val="098B3A3D"/>
    <w:multiLevelType w:val="hybridMultilevel"/>
    <w:tmpl w:val="F1807C5A"/>
    <w:lvl w:ilvl="0" w:tplc="35102516">
      <w:start w:val="1"/>
      <w:numFmt w:val="lowerLetter"/>
      <w:lvlText w:val="%1.)"/>
      <w:lvlJc w:val="left"/>
      <w:pPr>
        <w:tabs>
          <w:tab w:val="num" w:pos="644"/>
        </w:tabs>
        <w:ind w:left="567" w:hanging="283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A657364"/>
    <w:multiLevelType w:val="hybridMultilevel"/>
    <w:tmpl w:val="677EB07C"/>
    <w:lvl w:ilvl="0" w:tplc="29D8A5E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6CE64382">
      <w:start w:val="1"/>
      <w:numFmt w:val="bullet"/>
      <w:lvlText w:val=""/>
      <w:lvlJc w:val="left"/>
      <w:pPr>
        <w:tabs>
          <w:tab w:val="num" w:pos="1440"/>
        </w:tabs>
        <w:ind w:left="1250" w:hanging="170"/>
      </w:pPr>
      <w:rPr>
        <w:rFonts w:ascii="Symbol" w:hAnsi="Symbol" w:hint="default"/>
      </w:rPr>
    </w:lvl>
    <w:lvl w:ilvl="2" w:tplc="E9D086D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3EB130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D605AB"/>
    <w:multiLevelType w:val="hybridMultilevel"/>
    <w:tmpl w:val="AD16D096"/>
    <w:lvl w:ilvl="0" w:tplc="D6A6600A">
      <w:start w:val="3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50BA4E5E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4">
    <w:nsid w:val="1BE97A71"/>
    <w:multiLevelType w:val="hybridMultilevel"/>
    <w:tmpl w:val="F33E30E6"/>
    <w:lvl w:ilvl="0" w:tplc="040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16B4870"/>
    <w:multiLevelType w:val="hybridMultilevel"/>
    <w:tmpl w:val="79EA60E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49774E4"/>
    <w:multiLevelType w:val="hybridMultilevel"/>
    <w:tmpl w:val="9B2C8128"/>
    <w:lvl w:ilvl="0" w:tplc="52EC9974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7">
    <w:nsid w:val="28481DC7"/>
    <w:multiLevelType w:val="hybridMultilevel"/>
    <w:tmpl w:val="28D6DCFE"/>
    <w:lvl w:ilvl="0" w:tplc="0405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8">
    <w:nsid w:val="2E99676A"/>
    <w:multiLevelType w:val="hybridMultilevel"/>
    <w:tmpl w:val="C77C5FD0"/>
    <w:lvl w:ilvl="0" w:tplc="0405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D6A6600A">
      <w:start w:val="3"/>
      <w:numFmt w:val="decimal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453A0DB6">
      <w:start w:val="1"/>
      <w:numFmt w:val="lowerLetter"/>
      <w:lvlText w:val="%3."/>
      <w:lvlJc w:val="left"/>
      <w:pPr>
        <w:tabs>
          <w:tab w:val="num" w:pos="3048"/>
        </w:tabs>
        <w:ind w:left="3048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9">
    <w:nsid w:val="352334CC"/>
    <w:multiLevelType w:val="hybridMultilevel"/>
    <w:tmpl w:val="728829D6"/>
    <w:lvl w:ilvl="0" w:tplc="0405000F">
      <w:start w:val="1"/>
      <w:numFmt w:val="decimal"/>
      <w:lvlText w:val="%1."/>
      <w:lvlJc w:val="left"/>
      <w:pPr>
        <w:tabs>
          <w:tab w:val="num" w:pos="1185"/>
        </w:tabs>
        <w:ind w:left="1185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905"/>
        </w:tabs>
        <w:ind w:left="190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625"/>
        </w:tabs>
        <w:ind w:left="262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345"/>
        </w:tabs>
        <w:ind w:left="334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65"/>
        </w:tabs>
        <w:ind w:left="406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785"/>
        </w:tabs>
        <w:ind w:left="478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05"/>
        </w:tabs>
        <w:ind w:left="550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225"/>
        </w:tabs>
        <w:ind w:left="622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945"/>
        </w:tabs>
        <w:ind w:left="6945" w:hanging="180"/>
      </w:pPr>
    </w:lvl>
  </w:abstractNum>
  <w:abstractNum w:abstractNumId="10">
    <w:nsid w:val="358150E4"/>
    <w:multiLevelType w:val="hybridMultilevel"/>
    <w:tmpl w:val="E264C038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25B4AF3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516215E"/>
    <w:multiLevelType w:val="hybridMultilevel"/>
    <w:tmpl w:val="FE48AFDE"/>
    <w:lvl w:ilvl="0" w:tplc="7B6EC77C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135885C6">
      <w:start w:val="1"/>
      <w:numFmt w:val="bullet"/>
      <w:lvlText w:val=""/>
      <w:lvlJc w:val="left"/>
      <w:pPr>
        <w:tabs>
          <w:tab w:val="num" w:pos="530"/>
        </w:tabs>
        <w:ind w:left="284" w:hanging="114"/>
      </w:pPr>
      <w:rPr>
        <w:rFonts w:ascii="Symbol" w:hAnsi="Symbol" w:hint="default"/>
      </w:rPr>
    </w:lvl>
    <w:lvl w:ilvl="2" w:tplc="040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5CE295F"/>
    <w:multiLevelType w:val="hybridMultilevel"/>
    <w:tmpl w:val="9B2C8128"/>
    <w:lvl w:ilvl="0" w:tplc="6CE64382">
      <w:start w:val="1"/>
      <w:numFmt w:val="bullet"/>
      <w:lvlText w:val=""/>
      <w:lvlJc w:val="left"/>
      <w:pPr>
        <w:tabs>
          <w:tab w:val="num" w:pos="950"/>
        </w:tabs>
        <w:ind w:left="760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3">
    <w:nsid w:val="5BD54BB8"/>
    <w:multiLevelType w:val="hybridMultilevel"/>
    <w:tmpl w:val="4F0E393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9164834"/>
    <w:multiLevelType w:val="hybridMultilevel"/>
    <w:tmpl w:val="9118CC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DCF35BB"/>
    <w:multiLevelType w:val="hybridMultilevel"/>
    <w:tmpl w:val="040C943E"/>
    <w:lvl w:ilvl="0" w:tplc="0405000F">
      <w:start w:val="1"/>
      <w:numFmt w:val="decimal"/>
      <w:lvlText w:val="%1.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1"/>
  </w:num>
  <w:num w:numId="2">
    <w:abstractNumId w:val="9"/>
  </w:num>
  <w:num w:numId="3">
    <w:abstractNumId w:val="5"/>
  </w:num>
  <w:num w:numId="4">
    <w:abstractNumId w:val="2"/>
  </w:num>
  <w:num w:numId="5">
    <w:abstractNumId w:val="12"/>
  </w:num>
  <w:num w:numId="6">
    <w:abstractNumId w:val="6"/>
  </w:num>
  <w:num w:numId="7">
    <w:abstractNumId w:val="1"/>
  </w:num>
  <w:num w:numId="8">
    <w:abstractNumId w:val="8"/>
  </w:num>
  <w:num w:numId="9">
    <w:abstractNumId w:val="4"/>
  </w:num>
  <w:num w:numId="10">
    <w:abstractNumId w:val="3"/>
  </w:num>
  <w:num w:numId="11">
    <w:abstractNumId w:val="0"/>
  </w:num>
  <w:num w:numId="12">
    <w:abstractNumId w:val="7"/>
  </w:num>
  <w:num w:numId="13">
    <w:abstractNumId w:val="10"/>
  </w:num>
  <w:num w:numId="14">
    <w:abstractNumId w:val="13"/>
  </w:num>
  <w:num w:numId="15">
    <w:abstractNumId w:val="15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compat/>
  <w:rsids>
    <w:rsidRoot w:val="00267E44"/>
    <w:rsid w:val="0001196A"/>
    <w:rsid w:val="0002748C"/>
    <w:rsid w:val="00030F58"/>
    <w:rsid w:val="00053DDF"/>
    <w:rsid w:val="00061D34"/>
    <w:rsid w:val="0006751E"/>
    <w:rsid w:val="00073A80"/>
    <w:rsid w:val="000943A2"/>
    <w:rsid w:val="000A0626"/>
    <w:rsid w:val="000A2A8C"/>
    <w:rsid w:val="000A77AC"/>
    <w:rsid w:val="000B1A41"/>
    <w:rsid w:val="000B3A8D"/>
    <w:rsid w:val="000C05C0"/>
    <w:rsid w:val="000C5E2D"/>
    <w:rsid w:val="000D18DB"/>
    <w:rsid w:val="000E32B3"/>
    <w:rsid w:val="000E3C33"/>
    <w:rsid w:val="001352E0"/>
    <w:rsid w:val="00136896"/>
    <w:rsid w:val="00141CA2"/>
    <w:rsid w:val="001432BE"/>
    <w:rsid w:val="00163A83"/>
    <w:rsid w:val="0017073D"/>
    <w:rsid w:val="001A20C7"/>
    <w:rsid w:val="001B088F"/>
    <w:rsid w:val="001B2D85"/>
    <w:rsid w:val="001B67EC"/>
    <w:rsid w:val="00227D19"/>
    <w:rsid w:val="00230F08"/>
    <w:rsid w:val="00233203"/>
    <w:rsid w:val="00235442"/>
    <w:rsid w:val="00267E44"/>
    <w:rsid w:val="00276158"/>
    <w:rsid w:val="002A1031"/>
    <w:rsid w:val="002A7600"/>
    <w:rsid w:val="002B6340"/>
    <w:rsid w:val="002D3940"/>
    <w:rsid w:val="002F6B5B"/>
    <w:rsid w:val="00302777"/>
    <w:rsid w:val="00310A3C"/>
    <w:rsid w:val="0033051B"/>
    <w:rsid w:val="0034422F"/>
    <w:rsid w:val="003465A3"/>
    <w:rsid w:val="00351814"/>
    <w:rsid w:val="003629FE"/>
    <w:rsid w:val="003659AE"/>
    <w:rsid w:val="00372864"/>
    <w:rsid w:val="00374E5E"/>
    <w:rsid w:val="00390654"/>
    <w:rsid w:val="003C751C"/>
    <w:rsid w:val="003D1651"/>
    <w:rsid w:val="003D171E"/>
    <w:rsid w:val="003F177D"/>
    <w:rsid w:val="003F7493"/>
    <w:rsid w:val="00403D6C"/>
    <w:rsid w:val="0040402A"/>
    <w:rsid w:val="00406DA9"/>
    <w:rsid w:val="00421405"/>
    <w:rsid w:val="004239A3"/>
    <w:rsid w:val="004269CA"/>
    <w:rsid w:val="00447E1C"/>
    <w:rsid w:val="00470730"/>
    <w:rsid w:val="00477859"/>
    <w:rsid w:val="00497395"/>
    <w:rsid w:val="004979EC"/>
    <w:rsid w:val="004A2458"/>
    <w:rsid w:val="004B566D"/>
    <w:rsid w:val="004C765E"/>
    <w:rsid w:val="004E0C32"/>
    <w:rsid w:val="004E7B90"/>
    <w:rsid w:val="004F21E0"/>
    <w:rsid w:val="004F2B2B"/>
    <w:rsid w:val="004F4CCE"/>
    <w:rsid w:val="00520272"/>
    <w:rsid w:val="00535543"/>
    <w:rsid w:val="00540D34"/>
    <w:rsid w:val="00544696"/>
    <w:rsid w:val="0054762F"/>
    <w:rsid w:val="005502ED"/>
    <w:rsid w:val="00570127"/>
    <w:rsid w:val="005A3EEF"/>
    <w:rsid w:val="005A4908"/>
    <w:rsid w:val="00647A8F"/>
    <w:rsid w:val="00673B3A"/>
    <w:rsid w:val="00694DE6"/>
    <w:rsid w:val="006C6EA8"/>
    <w:rsid w:val="006D3AE2"/>
    <w:rsid w:val="006F3E23"/>
    <w:rsid w:val="0070339E"/>
    <w:rsid w:val="0071294A"/>
    <w:rsid w:val="00715ACE"/>
    <w:rsid w:val="00742F1C"/>
    <w:rsid w:val="007659C4"/>
    <w:rsid w:val="0077313C"/>
    <w:rsid w:val="007A5811"/>
    <w:rsid w:val="007B6588"/>
    <w:rsid w:val="007C23B9"/>
    <w:rsid w:val="007C3F70"/>
    <w:rsid w:val="007C44BC"/>
    <w:rsid w:val="007C634B"/>
    <w:rsid w:val="008061C0"/>
    <w:rsid w:val="00840CCA"/>
    <w:rsid w:val="00841E2A"/>
    <w:rsid w:val="00872B45"/>
    <w:rsid w:val="008A4885"/>
    <w:rsid w:val="008C1A81"/>
    <w:rsid w:val="008D0124"/>
    <w:rsid w:val="008E7088"/>
    <w:rsid w:val="00901C8A"/>
    <w:rsid w:val="00915E00"/>
    <w:rsid w:val="00924997"/>
    <w:rsid w:val="009567D0"/>
    <w:rsid w:val="00984063"/>
    <w:rsid w:val="009E0894"/>
    <w:rsid w:val="009E1821"/>
    <w:rsid w:val="00A13C98"/>
    <w:rsid w:val="00A302A8"/>
    <w:rsid w:val="00A62065"/>
    <w:rsid w:val="00A65004"/>
    <w:rsid w:val="00A772DC"/>
    <w:rsid w:val="00A917B7"/>
    <w:rsid w:val="00AA0F6E"/>
    <w:rsid w:val="00AB5600"/>
    <w:rsid w:val="00AD10AC"/>
    <w:rsid w:val="00AE69BA"/>
    <w:rsid w:val="00AF22D1"/>
    <w:rsid w:val="00AF5C96"/>
    <w:rsid w:val="00B02F10"/>
    <w:rsid w:val="00B03324"/>
    <w:rsid w:val="00B067A5"/>
    <w:rsid w:val="00B11833"/>
    <w:rsid w:val="00B31623"/>
    <w:rsid w:val="00B804D6"/>
    <w:rsid w:val="00B84E6E"/>
    <w:rsid w:val="00B90A8D"/>
    <w:rsid w:val="00BB0959"/>
    <w:rsid w:val="00BC6A1B"/>
    <w:rsid w:val="00BD4927"/>
    <w:rsid w:val="00BE13C5"/>
    <w:rsid w:val="00C16FFC"/>
    <w:rsid w:val="00C2118D"/>
    <w:rsid w:val="00C44EE8"/>
    <w:rsid w:val="00C54BE1"/>
    <w:rsid w:val="00C6311A"/>
    <w:rsid w:val="00C66411"/>
    <w:rsid w:val="00C959A8"/>
    <w:rsid w:val="00CA51F9"/>
    <w:rsid w:val="00CB13DA"/>
    <w:rsid w:val="00CC21AD"/>
    <w:rsid w:val="00CC316F"/>
    <w:rsid w:val="00D151CA"/>
    <w:rsid w:val="00D32FC8"/>
    <w:rsid w:val="00D6096C"/>
    <w:rsid w:val="00D73E3C"/>
    <w:rsid w:val="00D76D16"/>
    <w:rsid w:val="00DA2A8F"/>
    <w:rsid w:val="00DB3D09"/>
    <w:rsid w:val="00DB41D6"/>
    <w:rsid w:val="00DE3E89"/>
    <w:rsid w:val="00DE4C47"/>
    <w:rsid w:val="00E013D9"/>
    <w:rsid w:val="00E12366"/>
    <w:rsid w:val="00E31DD4"/>
    <w:rsid w:val="00E661B8"/>
    <w:rsid w:val="00ED5743"/>
    <w:rsid w:val="00F149C3"/>
    <w:rsid w:val="00F14EB5"/>
    <w:rsid w:val="00F6457E"/>
    <w:rsid w:val="00F711ED"/>
    <w:rsid w:val="00F71268"/>
    <w:rsid w:val="00F93827"/>
    <w:rsid w:val="00FA1F8C"/>
    <w:rsid w:val="00FA3A8C"/>
    <w:rsid w:val="00FD27DF"/>
    <w:rsid w:val="00FF34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B5600"/>
    <w:rPr>
      <w:sz w:val="24"/>
      <w:szCs w:val="24"/>
    </w:rPr>
  </w:style>
  <w:style w:type="paragraph" w:styleId="Nadpis1">
    <w:name w:val="heading 1"/>
    <w:basedOn w:val="Normln"/>
    <w:next w:val="Normln"/>
    <w:qFormat/>
    <w:rsid w:val="00AB5600"/>
    <w:pPr>
      <w:keepNext/>
      <w:outlineLvl w:val="0"/>
    </w:pPr>
    <w:rPr>
      <w:rFonts w:ascii="Arial" w:hAnsi="Arial" w:cs="Arial"/>
      <w:sz w:val="20"/>
      <w:u w:val="single"/>
    </w:rPr>
  </w:style>
  <w:style w:type="paragraph" w:styleId="Nadpis2">
    <w:name w:val="heading 2"/>
    <w:basedOn w:val="Normln"/>
    <w:next w:val="Normln"/>
    <w:qFormat/>
    <w:rsid w:val="00AB5600"/>
    <w:pPr>
      <w:keepNext/>
      <w:jc w:val="center"/>
      <w:outlineLvl w:val="1"/>
    </w:pPr>
    <w:rPr>
      <w:rFonts w:ascii="Arial" w:hAnsi="Arial" w:cs="Arial"/>
      <w:b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rsid w:val="00AB5600"/>
    <w:pPr>
      <w:jc w:val="both"/>
    </w:pPr>
    <w:rPr>
      <w:rFonts w:ascii="Arial" w:hAnsi="Arial"/>
      <w:sz w:val="20"/>
      <w:szCs w:val="20"/>
    </w:rPr>
  </w:style>
  <w:style w:type="paragraph" w:styleId="Textpoznpodarou">
    <w:name w:val="footnote text"/>
    <w:basedOn w:val="Normln"/>
    <w:semiHidden/>
    <w:rsid w:val="00AB5600"/>
    <w:rPr>
      <w:sz w:val="20"/>
      <w:szCs w:val="20"/>
    </w:rPr>
  </w:style>
  <w:style w:type="paragraph" w:styleId="Zkladntext2">
    <w:name w:val="Body Text 2"/>
    <w:basedOn w:val="Normln"/>
    <w:semiHidden/>
    <w:rsid w:val="00AB5600"/>
    <w:pPr>
      <w:pBdr>
        <w:bottom w:val="single" w:sz="4" w:space="1" w:color="auto"/>
      </w:pBdr>
      <w:jc w:val="center"/>
    </w:pPr>
    <w:rPr>
      <w:rFonts w:ascii="Arial" w:hAnsi="Arial" w:cs="Arial"/>
      <w:b/>
      <w:sz w:val="22"/>
    </w:rPr>
  </w:style>
  <w:style w:type="paragraph" w:styleId="Zkladntextodsazen">
    <w:name w:val="Body Text Indent"/>
    <w:basedOn w:val="Normln"/>
    <w:semiHidden/>
    <w:rsid w:val="00AB5600"/>
    <w:pPr>
      <w:ind w:left="284"/>
      <w:jc w:val="both"/>
    </w:pPr>
    <w:rPr>
      <w:rFonts w:ascii="Arial" w:hAnsi="Arial" w:cs="Arial"/>
      <w:sz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4E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4E6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54BE1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B87D6F-627A-4CF4-BEEF-95117A2388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542</Words>
  <Characters>3198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Svaz chovatelů holštýnského skotu ČR</vt:lpstr>
    </vt:vector>
  </TitlesOfParts>
  <Company>Svaz</Company>
  <LinksUpToDate>false</LinksUpToDate>
  <CharactersWithSpaces>3733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Svaz chovatelů holštýnského skotu ČR</dc:title>
  <dc:creator>Vondrasek</dc:creator>
  <cp:lastModifiedBy>vondrasek</cp:lastModifiedBy>
  <cp:revision>18</cp:revision>
  <cp:lastPrinted>2017-01-16T06:39:00Z</cp:lastPrinted>
  <dcterms:created xsi:type="dcterms:W3CDTF">2016-11-16T09:26:00Z</dcterms:created>
  <dcterms:modified xsi:type="dcterms:W3CDTF">2017-01-16T06:39:00Z</dcterms:modified>
</cp:coreProperties>
</file>